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973B44" w14:textId="77777777" w:rsidR="005C6652" w:rsidRDefault="005C6652" w:rsidP="00A9374D">
      <w:pPr>
        <w:spacing w:line="480" w:lineRule="auto"/>
        <w:jc w:val="center"/>
        <w:rPr>
          <w:rFonts w:ascii="Times New Roman" w:hAnsi="Times New Roman" w:cs="Times New Roman"/>
          <w:sz w:val="24"/>
          <w:szCs w:val="24"/>
        </w:rPr>
      </w:pPr>
    </w:p>
    <w:p w14:paraId="12A7114A" w14:textId="77777777" w:rsidR="005C6652" w:rsidRDefault="005C6652" w:rsidP="00A9374D">
      <w:pPr>
        <w:spacing w:line="480" w:lineRule="auto"/>
        <w:jc w:val="center"/>
        <w:rPr>
          <w:rFonts w:ascii="Times New Roman" w:hAnsi="Times New Roman" w:cs="Times New Roman"/>
          <w:sz w:val="24"/>
          <w:szCs w:val="24"/>
        </w:rPr>
      </w:pPr>
    </w:p>
    <w:p w14:paraId="29A4B15E" w14:textId="77777777" w:rsidR="005C6652" w:rsidRDefault="005C6652" w:rsidP="00A9374D">
      <w:pPr>
        <w:spacing w:line="480" w:lineRule="auto"/>
        <w:jc w:val="center"/>
        <w:rPr>
          <w:rFonts w:ascii="Times New Roman" w:hAnsi="Times New Roman" w:cs="Times New Roman"/>
          <w:sz w:val="24"/>
          <w:szCs w:val="24"/>
        </w:rPr>
      </w:pPr>
    </w:p>
    <w:p w14:paraId="4874E9FC" w14:textId="77777777" w:rsidR="005C6652" w:rsidRDefault="005C6652" w:rsidP="00A9374D">
      <w:pPr>
        <w:spacing w:line="480" w:lineRule="auto"/>
        <w:jc w:val="center"/>
        <w:rPr>
          <w:rFonts w:ascii="Times New Roman" w:hAnsi="Times New Roman" w:cs="Times New Roman"/>
          <w:sz w:val="24"/>
          <w:szCs w:val="24"/>
        </w:rPr>
      </w:pPr>
    </w:p>
    <w:p w14:paraId="66A30097" w14:textId="2E35290F" w:rsidR="0005335A" w:rsidRDefault="00F439CF" w:rsidP="00A9374D">
      <w:pPr>
        <w:spacing w:line="480" w:lineRule="auto"/>
        <w:jc w:val="center"/>
        <w:rPr>
          <w:rFonts w:ascii="Times New Roman" w:hAnsi="Times New Roman" w:cs="Times New Roman"/>
          <w:sz w:val="24"/>
          <w:szCs w:val="24"/>
        </w:rPr>
      </w:pPr>
      <w:r w:rsidRPr="00327AF7">
        <w:rPr>
          <w:rFonts w:ascii="Times New Roman" w:hAnsi="Times New Roman" w:cs="Times New Roman"/>
          <w:sz w:val="24"/>
          <w:szCs w:val="24"/>
        </w:rPr>
        <w:t>Interpersonal Communication</w:t>
      </w:r>
    </w:p>
    <w:p w14:paraId="5B8340FA" w14:textId="77777777" w:rsidR="0005335A" w:rsidRDefault="00F439CF" w:rsidP="00A9374D">
      <w:pPr>
        <w:spacing w:line="480" w:lineRule="auto"/>
        <w:jc w:val="center"/>
        <w:rPr>
          <w:rFonts w:ascii="Times New Roman" w:hAnsi="Times New Roman" w:cs="Times New Roman"/>
          <w:sz w:val="24"/>
          <w:szCs w:val="24"/>
        </w:rPr>
      </w:pPr>
      <w:r w:rsidRPr="0081300F">
        <w:rPr>
          <w:rFonts w:ascii="Times New Roman" w:hAnsi="Times New Roman" w:cs="Times New Roman"/>
          <w:sz w:val="24"/>
          <w:szCs w:val="24"/>
        </w:rPr>
        <w:t>Student’s Name</w:t>
      </w:r>
    </w:p>
    <w:p w14:paraId="1C802E71" w14:textId="77777777" w:rsidR="0005335A" w:rsidRDefault="00F439CF" w:rsidP="00A9374D">
      <w:pPr>
        <w:spacing w:line="480" w:lineRule="auto"/>
        <w:jc w:val="center"/>
        <w:rPr>
          <w:rFonts w:ascii="Times New Roman" w:hAnsi="Times New Roman" w:cs="Times New Roman"/>
          <w:sz w:val="24"/>
          <w:szCs w:val="24"/>
        </w:rPr>
      </w:pPr>
      <w:r w:rsidRPr="0081300F">
        <w:rPr>
          <w:rFonts w:ascii="Times New Roman" w:hAnsi="Times New Roman" w:cs="Times New Roman"/>
          <w:sz w:val="24"/>
          <w:szCs w:val="24"/>
        </w:rPr>
        <w:t>Institutional Affiliations</w:t>
      </w:r>
    </w:p>
    <w:p w14:paraId="38551C19" w14:textId="77777777" w:rsidR="005C6652" w:rsidRDefault="00F439CF" w:rsidP="00A9374D">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C65D6F2" w14:textId="0818BE9C" w:rsidR="0005335A" w:rsidRDefault="00F439CF" w:rsidP="00A9374D">
      <w:pPr>
        <w:spacing w:line="480" w:lineRule="auto"/>
        <w:jc w:val="center"/>
        <w:rPr>
          <w:rFonts w:ascii="Times New Roman" w:hAnsi="Times New Roman" w:cs="Times New Roman"/>
          <w:sz w:val="24"/>
          <w:szCs w:val="24"/>
        </w:rPr>
      </w:pPr>
      <w:r w:rsidRPr="00327AF7">
        <w:rPr>
          <w:rFonts w:ascii="Times New Roman" w:hAnsi="Times New Roman" w:cs="Times New Roman"/>
          <w:sz w:val="24"/>
          <w:szCs w:val="24"/>
        </w:rPr>
        <w:lastRenderedPageBreak/>
        <w:t>Interpersonal Communication</w:t>
      </w:r>
    </w:p>
    <w:p w14:paraId="0CE786F3" w14:textId="33C0F438" w:rsidR="00327AF7" w:rsidRPr="005C6652" w:rsidRDefault="00F439CF" w:rsidP="00A9374D">
      <w:pPr>
        <w:spacing w:line="480" w:lineRule="auto"/>
        <w:jc w:val="center"/>
        <w:rPr>
          <w:rFonts w:ascii="Times New Roman" w:hAnsi="Times New Roman" w:cs="Times New Roman"/>
          <w:b/>
          <w:sz w:val="24"/>
          <w:szCs w:val="24"/>
        </w:rPr>
      </w:pPr>
      <w:r w:rsidRPr="005C6652">
        <w:rPr>
          <w:rFonts w:ascii="Times New Roman" w:hAnsi="Times New Roman" w:cs="Times New Roman"/>
          <w:b/>
          <w:sz w:val="24"/>
          <w:szCs w:val="24"/>
        </w:rPr>
        <w:t>Introduction</w:t>
      </w:r>
    </w:p>
    <w:p w14:paraId="2F37A756" w14:textId="77777777" w:rsidR="00914C81" w:rsidRDefault="00F439CF" w:rsidP="00A9374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Interpersonal communication involves the exchange of information, feelings and meaning through verbal and non-verbal mechanisms. It is </w:t>
      </w:r>
      <w:r>
        <w:rPr>
          <w:rFonts w:ascii="Times New Roman" w:hAnsi="Times New Roman" w:cs="Times New Roman"/>
          <w:sz w:val="24"/>
          <w:szCs w:val="24"/>
        </w:rPr>
        <w:t>also called face-to-face communication. The process encompasses the language being used, how it is used to indicate tone, facial expression, gestures and body movements</w:t>
      </w:r>
      <w:r w:rsidR="00A864AC">
        <w:rPr>
          <w:rFonts w:ascii="Times New Roman" w:hAnsi="Times New Roman" w:cs="Times New Roman"/>
          <w:sz w:val="24"/>
          <w:szCs w:val="24"/>
        </w:rPr>
        <w:t xml:space="preserve"> (Shockley-Zalabak, 2014)</w:t>
      </w:r>
      <w:r>
        <w:rPr>
          <w:rFonts w:ascii="Times New Roman" w:hAnsi="Times New Roman" w:cs="Times New Roman"/>
          <w:sz w:val="24"/>
          <w:szCs w:val="24"/>
        </w:rPr>
        <w:t>. Sharing meaning and acknowledgement that your view is only</w:t>
      </w:r>
      <w:r>
        <w:rPr>
          <w:rFonts w:ascii="Times New Roman" w:hAnsi="Times New Roman" w:cs="Times New Roman"/>
          <w:sz w:val="24"/>
          <w:szCs w:val="24"/>
        </w:rPr>
        <w:t xml:space="preserve"> one are the basic principles of effective communication that the paper will greatly explore.</w:t>
      </w:r>
    </w:p>
    <w:p w14:paraId="50AC3549" w14:textId="63660254" w:rsidR="00327AF7" w:rsidRPr="00914C81" w:rsidRDefault="00F439CF" w:rsidP="00A9374D">
      <w:pPr>
        <w:spacing w:line="480" w:lineRule="auto"/>
        <w:jc w:val="center"/>
        <w:rPr>
          <w:rFonts w:ascii="Times New Roman" w:hAnsi="Times New Roman" w:cs="Times New Roman"/>
          <w:b/>
          <w:sz w:val="24"/>
          <w:szCs w:val="24"/>
        </w:rPr>
      </w:pPr>
      <w:r w:rsidRPr="00914C81">
        <w:rPr>
          <w:rFonts w:ascii="Times New Roman" w:hAnsi="Times New Roman" w:cs="Times New Roman"/>
          <w:b/>
          <w:sz w:val="24"/>
          <w:szCs w:val="24"/>
        </w:rPr>
        <w:t xml:space="preserve">Principles </w:t>
      </w:r>
      <w:r w:rsidR="00914C81" w:rsidRPr="00914C81">
        <w:rPr>
          <w:rFonts w:ascii="Times New Roman" w:hAnsi="Times New Roman" w:cs="Times New Roman"/>
          <w:b/>
          <w:sz w:val="24"/>
          <w:szCs w:val="24"/>
        </w:rPr>
        <w:t>of Effective Interpersonal Communication</w:t>
      </w:r>
    </w:p>
    <w:p w14:paraId="6F428FB0" w14:textId="75D4083E" w:rsidR="009D62BA" w:rsidRDefault="00F439CF" w:rsidP="00A9374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Sharing meaning is a key principle in communication. </w:t>
      </w:r>
      <w:r w:rsidR="00476EED">
        <w:rPr>
          <w:rFonts w:ascii="Times New Roman" w:hAnsi="Times New Roman" w:cs="Times New Roman"/>
          <w:sz w:val="24"/>
          <w:szCs w:val="24"/>
        </w:rPr>
        <w:t xml:space="preserve">Sharing meaning ensures that the communication being made is rational and therefore able to be understood. </w:t>
      </w:r>
      <w:r w:rsidR="0075336B">
        <w:rPr>
          <w:rFonts w:ascii="Times New Roman" w:hAnsi="Times New Roman" w:cs="Times New Roman"/>
          <w:sz w:val="24"/>
          <w:szCs w:val="24"/>
        </w:rPr>
        <w:t xml:space="preserve">This is because we are beings of higher intelligence able to communicate our thoughts and feelings in a way that the receiver of the information can decode what is being communicated. Therefore, the principle seeks to make sure that the purpose of communication which is relaying information is achieved. </w:t>
      </w:r>
      <w:r w:rsidR="00D73081">
        <w:rPr>
          <w:rFonts w:ascii="Times New Roman" w:hAnsi="Times New Roman" w:cs="Times New Roman"/>
          <w:sz w:val="24"/>
          <w:szCs w:val="24"/>
        </w:rPr>
        <w:t xml:space="preserve">Acknowledging that your view is not the only one </w:t>
      </w:r>
      <w:r w:rsidR="00276426">
        <w:rPr>
          <w:rFonts w:ascii="Times New Roman" w:hAnsi="Times New Roman" w:cs="Times New Roman"/>
          <w:sz w:val="24"/>
          <w:szCs w:val="24"/>
        </w:rPr>
        <w:t xml:space="preserve">that </w:t>
      </w:r>
      <w:r w:rsidR="00D73081">
        <w:rPr>
          <w:rFonts w:ascii="Times New Roman" w:hAnsi="Times New Roman" w:cs="Times New Roman"/>
          <w:sz w:val="24"/>
          <w:szCs w:val="24"/>
        </w:rPr>
        <w:t xml:space="preserve">is important in for effective communication. This is key in making the other party feel appreciated which makes the communication complete. Failure to </w:t>
      </w:r>
      <w:r w:rsidR="0017020C">
        <w:rPr>
          <w:rFonts w:ascii="Times New Roman" w:hAnsi="Times New Roman" w:cs="Times New Roman"/>
          <w:sz w:val="24"/>
          <w:szCs w:val="24"/>
        </w:rPr>
        <w:t xml:space="preserve">do this </w:t>
      </w:r>
      <w:r w:rsidR="00D73081">
        <w:rPr>
          <w:rFonts w:ascii="Times New Roman" w:hAnsi="Times New Roman" w:cs="Times New Roman"/>
          <w:sz w:val="24"/>
          <w:szCs w:val="24"/>
        </w:rPr>
        <w:t>leads affects the impact the communication would have caused and could lead to rejection of the informatio</w:t>
      </w:r>
      <w:bookmarkStart w:id="0" w:name="_GoBack"/>
      <w:bookmarkEnd w:id="0"/>
      <w:r w:rsidR="00D73081">
        <w:rPr>
          <w:rFonts w:ascii="Times New Roman" w:hAnsi="Times New Roman" w:cs="Times New Roman"/>
          <w:sz w:val="24"/>
          <w:szCs w:val="24"/>
        </w:rPr>
        <w:t>n</w:t>
      </w:r>
      <w:r w:rsidR="00127402">
        <w:rPr>
          <w:rFonts w:ascii="Times New Roman" w:hAnsi="Times New Roman" w:cs="Times New Roman"/>
          <w:sz w:val="24"/>
          <w:szCs w:val="24"/>
        </w:rPr>
        <w:t xml:space="preserve"> (Bevan &amp; Sole, 2014)</w:t>
      </w:r>
      <w:r w:rsidR="00D73081">
        <w:rPr>
          <w:rFonts w:ascii="Times New Roman" w:hAnsi="Times New Roman" w:cs="Times New Roman"/>
          <w:sz w:val="24"/>
          <w:szCs w:val="24"/>
        </w:rPr>
        <w:t>.</w:t>
      </w:r>
    </w:p>
    <w:p w14:paraId="7EAD2A20" w14:textId="0E8AEC32" w:rsidR="00327AF7" w:rsidRPr="009D62BA" w:rsidRDefault="00F439CF" w:rsidP="00A9374D">
      <w:pPr>
        <w:spacing w:line="480" w:lineRule="auto"/>
        <w:jc w:val="center"/>
        <w:rPr>
          <w:rFonts w:ascii="Times New Roman" w:hAnsi="Times New Roman" w:cs="Times New Roman"/>
          <w:b/>
          <w:sz w:val="24"/>
          <w:szCs w:val="24"/>
        </w:rPr>
      </w:pPr>
      <w:r w:rsidRPr="009D62BA">
        <w:rPr>
          <w:rFonts w:ascii="Times New Roman" w:hAnsi="Times New Roman" w:cs="Times New Roman"/>
          <w:b/>
          <w:sz w:val="24"/>
          <w:szCs w:val="24"/>
        </w:rPr>
        <w:t xml:space="preserve">Instance </w:t>
      </w:r>
      <w:r w:rsidR="009D62BA" w:rsidRPr="009D62BA">
        <w:rPr>
          <w:rFonts w:ascii="Times New Roman" w:hAnsi="Times New Roman" w:cs="Times New Roman"/>
          <w:b/>
          <w:sz w:val="24"/>
          <w:szCs w:val="24"/>
        </w:rPr>
        <w:t>of Miscommunication</w:t>
      </w:r>
    </w:p>
    <w:p w14:paraId="751A6E25" w14:textId="77777777" w:rsidR="00213341" w:rsidRDefault="00F439CF" w:rsidP="00A9374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clear instance occurred when I happened to eavesdrop while a neighboring couple disagreed. </w:t>
      </w:r>
      <w:r w:rsidR="00276426">
        <w:rPr>
          <w:rFonts w:ascii="Times New Roman" w:hAnsi="Times New Roman" w:cs="Times New Roman"/>
          <w:sz w:val="24"/>
          <w:szCs w:val="24"/>
        </w:rPr>
        <w:t xml:space="preserve">The disagreement occurred as a result of the husband who always wanted to have his way in the communication. He could not allow the wife’s opinion which caused her to feel </w:t>
      </w:r>
      <w:r w:rsidR="00276426">
        <w:rPr>
          <w:rFonts w:ascii="Times New Roman" w:hAnsi="Times New Roman" w:cs="Times New Roman"/>
          <w:sz w:val="24"/>
          <w:szCs w:val="24"/>
        </w:rPr>
        <w:lastRenderedPageBreak/>
        <w:t>neglected in the communication process leading to arguments and a scenario depicting lack of communication. The husband's failure to acknowledge that his view was not the only one led to the breakdown in the communication</w:t>
      </w:r>
      <w:r>
        <w:rPr>
          <w:rFonts w:ascii="Times New Roman" w:hAnsi="Times New Roman" w:cs="Times New Roman"/>
          <w:sz w:val="24"/>
          <w:szCs w:val="24"/>
        </w:rPr>
        <w:t>.</w:t>
      </w:r>
    </w:p>
    <w:p w14:paraId="3A893B12" w14:textId="1AEF9B02" w:rsidR="00327AF7" w:rsidRPr="00213341" w:rsidRDefault="00F439CF" w:rsidP="00A9374D">
      <w:pPr>
        <w:spacing w:line="480" w:lineRule="auto"/>
        <w:jc w:val="center"/>
        <w:rPr>
          <w:rFonts w:ascii="Times New Roman" w:hAnsi="Times New Roman" w:cs="Times New Roman"/>
          <w:sz w:val="24"/>
          <w:szCs w:val="24"/>
        </w:rPr>
      </w:pPr>
      <w:r w:rsidRPr="00213341">
        <w:rPr>
          <w:rFonts w:ascii="Times New Roman" w:hAnsi="Times New Roman" w:cs="Times New Roman"/>
          <w:b/>
          <w:sz w:val="24"/>
          <w:szCs w:val="24"/>
        </w:rPr>
        <w:t xml:space="preserve">Barriers </w:t>
      </w:r>
      <w:r w:rsidR="00213341" w:rsidRPr="00213341">
        <w:rPr>
          <w:rFonts w:ascii="Times New Roman" w:hAnsi="Times New Roman" w:cs="Times New Roman"/>
          <w:b/>
          <w:sz w:val="24"/>
          <w:szCs w:val="24"/>
        </w:rPr>
        <w:t>that Caused Miscommunication</w:t>
      </w:r>
    </w:p>
    <w:p w14:paraId="727FB8B5" w14:textId="77777777" w:rsidR="00213341" w:rsidRDefault="00F439CF" w:rsidP="00A9374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occurrence revealed particular barriers which might be blamed for the breakdown that ensued in the communication process. </w:t>
      </w:r>
      <w:r w:rsidR="003B58DC">
        <w:rPr>
          <w:rFonts w:ascii="Times New Roman" w:hAnsi="Times New Roman" w:cs="Times New Roman"/>
          <w:sz w:val="24"/>
          <w:szCs w:val="24"/>
        </w:rPr>
        <w:t>Culture must have been amongst the barrier. The man seemed to be like those who believe that women have no say in the communication process</w:t>
      </w:r>
      <w:r w:rsidR="00B80BAB">
        <w:rPr>
          <w:rFonts w:ascii="Times New Roman" w:hAnsi="Times New Roman" w:cs="Times New Roman"/>
          <w:sz w:val="24"/>
          <w:szCs w:val="24"/>
        </w:rPr>
        <w:t xml:space="preserve"> (Bevan &amp; Sole, 2014)</w:t>
      </w:r>
      <w:r w:rsidR="003B58DC">
        <w:rPr>
          <w:rFonts w:ascii="Times New Roman" w:hAnsi="Times New Roman" w:cs="Times New Roman"/>
          <w:sz w:val="24"/>
          <w:szCs w:val="24"/>
        </w:rPr>
        <w:t xml:space="preserve">. He appeared to have wanted to dominate the whole process which was tricky for the wife who in turn felt overlooked leading to the reaction. </w:t>
      </w:r>
      <w:r w:rsidR="00E46E9C">
        <w:rPr>
          <w:rFonts w:ascii="Times New Roman" w:hAnsi="Times New Roman" w:cs="Times New Roman"/>
          <w:sz w:val="24"/>
          <w:szCs w:val="24"/>
        </w:rPr>
        <w:t>Furthermore, differences in perception and viewpoint may have also contributed. The husband, taking it that he is the head, while the wife feeling that she was being intimidated, would have been the cause of such a miscommunication that occurred between them.</w:t>
      </w:r>
    </w:p>
    <w:p w14:paraId="09BDAB14" w14:textId="36FFED0B" w:rsidR="00327AF7" w:rsidRPr="00213341" w:rsidRDefault="00F439CF" w:rsidP="00A9374D">
      <w:pPr>
        <w:spacing w:line="480" w:lineRule="auto"/>
        <w:jc w:val="center"/>
        <w:rPr>
          <w:rFonts w:ascii="Times New Roman" w:hAnsi="Times New Roman" w:cs="Times New Roman"/>
          <w:b/>
          <w:sz w:val="24"/>
          <w:szCs w:val="24"/>
        </w:rPr>
      </w:pPr>
      <w:r w:rsidRPr="00213341">
        <w:rPr>
          <w:rFonts w:ascii="Times New Roman" w:hAnsi="Times New Roman" w:cs="Times New Roman"/>
          <w:b/>
          <w:sz w:val="24"/>
          <w:szCs w:val="24"/>
        </w:rPr>
        <w:t xml:space="preserve">How </w:t>
      </w:r>
      <w:r w:rsidR="00213341" w:rsidRPr="00213341">
        <w:rPr>
          <w:rFonts w:ascii="Times New Roman" w:hAnsi="Times New Roman" w:cs="Times New Roman"/>
          <w:b/>
          <w:sz w:val="24"/>
          <w:szCs w:val="24"/>
        </w:rPr>
        <w:t xml:space="preserve">Barriers Interrupted the Process of Successful Communication and How </w:t>
      </w:r>
      <w:r w:rsidR="00213341">
        <w:rPr>
          <w:rFonts w:ascii="Times New Roman" w:hAnsi="Times New Roman" w:cs="Times New Roman"/>
          <w:b/>
          <w:sz w:val="24"/>
          <w:szCs w:val="24"/>
        </w:rPr>
        <w:t xml:space="preserve">they can be </w:t>
      </w:r>
      <w:r w:rsidR="009F6684" w:rsidRPr="00213341">
        <w:rPr>
          <w:rFonts w:ascii="Times New Roman" w:hAnsi="Times New Roman" w:cs="Times New Roman"/>
          <w:b/>
          <w:sz w:val="24"/>
          <w:szCs w:val="24"/>
        </w:rPr>
        <w:t>Overcome</w:t>
      </w:r>
    </w:p>
    <w:p w14:paraId="00F6A590" w14:textId="77777777" w:rsidR="009F6684" w:rsidRDefault="00F439CF" w:rsidP="00A9374D">
      <w:pPr>
        <w:spacing w:line="480" w:lineRule="auto"/>
        <w:ind w:firstLine="720"/>
        <w:rPr>
          <w:rFonts w:ascii="Times New Roman" w:hAnsi="Times New Roman" w:cs="Times New Roman"/>
          <w:sz w:val="24"/>
          <w:szCs w:val="24"/>
        </w:rPr>
      </w:pPr>
      <w:r>
        <w:rPr>
          <w:rFonts w:ascii="Times New Roman" w:hAnsi="Times New Roman" w:cs="Times New Roman"/>
          <w:sz w:val="24"/>
          <w:szCs w:val="24"/>
        </w:rPr>
        <w:t>Cultural barrier contributed to the man believing that if anything has to be done then he m</w:t>
      </w:r>
      <w:r w:rsidR="000955CB">
        <w:rPr>
          <w:rFonts w:ascii="Times New Roman" w:hAnsi="Times New Roman" w:cs="Times New Roman"/>
          <w:sz w:val="24"/>
          <w:szCs w:val="24"/>
        </w:rPr>
        <w:t>ust be the one who must have communicated it. This is a culture in some societies which still believe that women have little say when it comes to making a decision</w:t>
      </w:r>
      <w:r w:rsidR="00127402">
        <w:rPr>
          <w:rFonts w:ascii="Times New Roman" w:hAnsi="Times New Roman" w:cs="Times New Roman"/>
          <w:sz w:val="24"/>
          <w:szCs w:val="24"/>
        </w:rPr>
        <w:t xml:space="preserve"> </w:t>
      </w:r>
      <w:r w:rsidR="00A864AC">
        <w:rPr>
          <w:rFonts w:ascii="Times New Roman" w:hAnsi="Times New Roman" w:cs="Times New Roman"/>
          <w:sz w:val="24"/>
          <w:szCs w:val="24"/>
        </w:rPr>
        <w:t>(Shockley-Zalabak, 2014)</w:t>
      </w:r>
      <w:r w:rsidR="000955CB">
        <w:rPr>
          <w:rFonts w:ascii="Times New Roman" w:hAnsi="Times New Roman" w:cs="Times New Roman"/>
          <w:sz w:val="24"/>
          <w:szCs w:val="24"/>
        </w:rPr>
        <w:t xml:space="preserve">. </w:t>
      </w:r>
      <w:r w:rsidR="00F76686">
        <w:rPr>
          <w:rFonts w:ascii="Times New Roman" w:hAnsi="Times New Roman" w:cs="Times New Roman"/>
          <w:sz w:val="24"/>
          <w:szCs w:val="24"/>
        </w:rPr>
        <w:t xml:space="preserve">This can be overcome through enlightening which changes the perception of such men from believing that women have little to no contribution to the communication and therefore they have to be kept as recipients of the information only. Differences in their perception which led to miscommunication making them get into the augments can be sorted out through a change in the </w:t>
      </w:r>
      <w:r w:rsidR="00F76686">
        <w:rPr>
          <w:rFonts w:ascii="Times New Roman" w:hAnsi="Times New Roman" w:cs="Times New Roman"/>
          <w:sz w:val="24"/>
          <w:szCs w:val="24"/>
        </w:rPr>
        <w:lastRenderedPageBreak/>
        <w:t>attitude which is important in making all of them understand that they are key for effective communication between them.</w:t>
      </w:r>
    </w:p>
    <w:p w14:paraId="52562963" w14:textId="77777777" w:rsidR="009F6684" w:rsidRDefault="00F439CF" w:rsidP="00A9374D">
      <w:pPr>
        <w:spacing w:line="480" w:lineRule="auto"/>
        <w:jc w:val="center"/>
        <w:rPr>
          <w:rFonts w:ascii="Times New Roman" w:hAnsi="Times New Roman" w:cs="Times New Roman"/>
          <w:b/>
          <w:sz w:val="24"/>
          <w:szCs w:val="24"/>
        </w:rPr>
      </w:pPr>
      <w:r w:rsidRPr="009F6684">
        <w:rPr>
          <w:rFonts w:ascii="Times New Roman" w:hAnsi="Times New Roman" w:cs="Times New Roman"/>
          <w:b/>
          <w:sz w:val="24"/>
          <w:szCs w:val="24"/>
        </w:rPr>
        <w:t>Conclusion</w:t>
      </w:r>
    </w:p>
    <w:p w14:paraId="2D4DB395" w14:textId="77777777" w:rsidR="009F6684" w:rsidRDefault="00F439CF" w:rsidP="00D35EC5">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In conclusion, it is indeed true that effective communication is vital if the message has to be well received. Sharing meaning and </w:t>
      </w:r>
      <w:r>
        <w:rPr>
          <w:rFonts w:ascii="Times New Roman" w:hAnsi="Times New Roman" w:cs="Times New Roman"/>
          <w:sz w:val="24"/>
          <w:szCs w:val="24"/>
        </w:rPr>
        <w:t>acknowledging that your view is not the only one are critical in effective communication which avoids barriers that lead to communication breakdown.</w:t>
      </w:r>
    </w:p>
    <w:p w14:paraId="58148F1E" w14:textId="77777777" w:rsidR="002C3A60" w:rsidRDefault="00F439CF" w:rsidP="00A9374D">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47E8317" w14:textId="57183E22" w:rsidR="00484DF9" w:rsidRPr="009F6684" w:rsidRDefault="00F439CF" w:rsidP="00A9374D">
      <w:pPr>
        <w:spacing w:line="480" w:lineRule="auto"/>
        <w:jc w:val="center"/>
        <w:rPr>
          <w:rFonts w:ascii="Times New Roman" w:hAnsi="Times New Roman" w:cs="Times New Roman"/>
          <w:b/>
          <w:sz w:val="24"/>
          <w:szCs w:val="24"/>
        </w:rPr>
      </w:pPr>
      <w:r>
        <w:rPr>
          <w:rFonts w:ascii="Times New Roman" w:hAnsi="Times New Roman" w:cs="Times New Roman"/>
          <w:sz w:val="24"/>
          <w:szCs w:val="24"/>
        </w:rPr>
        <w:lastRenderedPageBreak/>
        <w:t>References</w:t>
      </w:r>
    </w:p>
    <w:p w14:paraId="7323E2C0" w14:textId="77777777" w:rsidR="009F6684" w:rsidRDefault="00F439CF" w:rsidP="00A9374D">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Bevan J. L., &amp; Sole, K. (2014). Making connections: understanding </w:t>
      </w:r>
      <w:r>
        <w:rPr>
          <w:rFonts w:ascii="Times New Roman" w:hAnsi="Times New Roman" w:cs="Times New Roman"/>
          <w:sz w:val="24"/>
          <w:szCs w:val="24"/>
        </w:rPr>
        <w:t>interpersonal communication (2</w:t>
      </w:r>
      <w:r w:rsidRPr="00B271CD">
        <w:rPr>
          <w:rFonts w:ascii="Times New Roman" w:hAnsi="Times New Roman" w:cs="Times New Roman"/>
          <w:sz w:val="24"/>
          <w:szCs w:val="24"/>
          <w:vertAlign w:val="superscript"/>
        </w:rPr>
        <w:t>nd</w:t>
      </w:r>
      <w:r>
        <w:rPr>
          <w:rFonts w:ascii="Times New Roman" w:hAnsi="Times New Roman" w:cs="Times New Roman"/>
          <w:sz w:val="24"/>
          <w:szCs w:val="24"/>
        </w:rPr>
        <w:t xml:space="preserve"> Ed.).</w:t>
      </w:r>
    </w:p>
    <w:p w14:paraId="42BEE619" w14:textId="77777777" w:rsidR="009F6684" w:rsidRPr="00327AF7" w:rsidRDefault="00F439CF" w:rsidP="00A9374D">
      <w:pPr>
        <w:spacing w:line="480" w:lineRule="auto"/>
        <w:ind w:left="720" w:hanging="720"/>
        <w:rPr>
          <w:rFonts w:ascii="Times New Roman" w:hAnsi="Times New Roman" w:cs="Times New Roman"/>
          <w:sz w:val="24"/>
          <w:szCs w:val="24"/>
        </w:rPr>
      </w:pPr>
      <w:r w:rsidRPr="00A864AC">
        <w:rPr>
          <w:rFonts w:ascii="Times New Roman" w:hAnsi="Times New Roman" w:cs="Times New Roman"/>
          <w:sz w:val="24"/>
          <w:szCs w:val="24"/>
        </w:rPr>
        <w:t xml:space="preserve">Shockley-Zalabak, P. (2014). </w:t>
      </w:r>
      <w:r w:rsidRPr="0095680A">
        <w:rPr>
          <w:rFonts w:ascii="Times New Roman" w:hAnsi="Times New Roman" w:cs="Times New Roman"/>
          <w:iCs/>
          <w:sz w:val="24"/>
          <w:szCs w:val="24"/>
        </w:rPr>
        <w:t>Fundamentals of organizational communication</w:t>
      </w:r>
      <w:r w:rsidRPr="00A864AC">
        <w:rPr>
          <w:rFonts w:ascii="Times New Roman" w:hAnsi="Times New Roman" w:cs="Times New Roman"/>
          <w:sz w:val="24"/>
          <w:szCs w:val="24"/>
        </w:rPr>
        <w:t>. Pearson.</w:t>
      </w:r>
    </w:p>
    <w:sectPr w:rsidR="009F6684" w:rsidRPr="00327AF7" w:rsidSect="007E67A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5EAEDA" w14:textId="77777777" w:rsidR="00F439CF" w:rsidRDefault="00F439CF">
      <w:pPr>
        <w:spacing w:after="0" w:line="240" w:lineRule="auto"/>
      </w:pPr>
      <w:r>
        <w:separator/>
      </w:r>
    </w:p>
  </w:endnote>
  <w:endnote w:type="continuationSeparator" w:id="0">
    <w:p w14:paraId="121BAC2A" w14:textId="77777777" w:rsidR="00F439CF" w:rsidRDefault="00F439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6EBC71" w14:textId="77777777" w:rsidR="00F439CF" w:rsidRDefault="00F439CF">
      <w:pPr>
        <w:spacing w:after="0" w:line="240" w:lineRule="auto"/>
      </w:pPr>
      <w:r>
        <w:separator/>
      </w:r>
    </w:p>
  </w:footnote>
  <w:footnote w:type="continuationSeparator" w:id="0">
    <w:p w14:paraId="58F0CB40" w14:textId="77777777" w:rsidR="00F439CF" w:rsidRDefault="00F439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269466768"/>
      <w:docPartObj>
        <w:docPartGallery w:val="Page Numbers (Top of Page)"/>
        <w:docPartUnique/>
      </w:docPartObj>
    </w:sdtPr>
    <w:sdtEndPr>
      <w:rPr>
        <w:noProof/>
      </w:rPr>
    </w:sdtEndPr>
    <w:sdtContent>
      <w:p w14:paraId="0BAAFF57" w14:textId="549BEFEA" w:rsidR="0005335A" w:rsidRPr="0005335A" w:rsidRDefault="00F439CF">
        <w:pPr>
          <w:pStyle w:val="Header"/>
          <w:jc w:val="right"/>
          <w:rPr>
            <w:rFonts w:ascii="Times New Roman" w:hAnsi="Times New Roman" w:cs="Times New Roman"/>
          </w:rPr>
        </w:pPr>
        <w:r w:rsidRPr="0005335A">
          <w:rPr>
            <w:rFonts w:ascii="Times New Roman" w:hAnsi="Times New Roman" w:cs="Times New Roman"/>
          </w:rPr>
          <w:t xml:space="preserve">INTERPERSONAL COMMUNICATION </w:t>
        </w:r>
        <w:r>
          <w:rPr>
            <w:rFonts w:ascii="Times New Roman" w:hAnsi="Times New Roman" w:cs="Times New Roman"/>
          </w:rPr>
          <w:t xml:space="preserve">                                                                                                  </w:t>
        </w:r>
        <w:r w:rsidRPr="0005335A">
          <w:rPr>
            <w:rFonts w:ascii="Times New Roman" w:hAnsi="Times New Roman" w:cs="Times New Roman"/>
          </w:rPr>
          <w:fldChar w:fldCharType="begin"/>
        </w:r>
        <w:r w:rsidRPr="0005335A">
          <w:rPr>
            <w:rFonts w:ascii="Times New Roman" w:hAnsi="Times New Roman" w:cs="Times New Roman"/>
          </w:rPr>
          <w:instrText xml:space="preserve"> PAGE   \* MERGEFORMAT </w:instrText>
        </w:r>
        <w:r w:rsidRPr="0005335A">
          <w:rPr>
            <w:rFonts w:ascii="Times New Roman" w:hAnsi="Times New Roman" w:cs="Times New Roman"/>
          </w:rPr>
          <w:fldChar w:fldCharType="separate"/>
        </w:r>
        <w:r w:rsidRPr="0005335A">
          <w:rPr>
            <w:rFonts w:ascii="Times New Roman" w:hAnsi="Times New Roman" w:cs="Times New Roman"/>
            <w:noProof/>
          </w:rPr>
          <w:t>2</w:t>
        </w:r>
        <w:r w:rsidRPr="0005335A">
          <w:rPr>
            <w:rFonts w:ascii="Times New Roman" w:hAnsi="Times New Roman" w:cs="Times New Roman"/>
            <w:noProof/>
          </w:rPr>
          <w:fldChar w:fldCharType="end"/>
        </w:r>
      </w:p>
    </w:sdtContent>
  </w:sdt>
  <w:p w14:paraId="54E51A8E" w14:textId="77777777" w:rsidR="007F1DCF" w:rsidRDefault="007F1D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910374223"/>
      <w:docPartObj>
        <w:docPartGallery w:val="Page Numbers (Top of Page)"/>
        <w:docPartUnique/>
      </w:docPartObj>
    </w:sdtPr>
    <w:sdtEndPr>
      <w:rPr>
        <w:noProof/>
      </w:rPr>
    </w:sdtEndPr>
    <w:sdtContent>
      <w:p w14:paraId="017E4A67" w14:textId="62C8868F" w:rsidR="007E67A6" w:rsidRPr="007E67A6" w:rsidRDefault="00F439CF">
        <w:pPr>
          <w:pStyle w:val="Header"/>
          <w:jc w:val="right"/>
          <w:rPr>
            <w:rFonts w:ascii="Times New Roman" w:hAnsi="Times New Roman" w:cs="Times New Roman"/>
          </w:rPr>
        </w:pPr>
        <w:r>
          <w:rPr>
            <w:rFonts w:ascii="Times New Roman" w:hAnsi="Times New Roman" w:cs="Times New Roman"/>
          </w:rPr>
          <w:t xml:space="preserve">Running head: </w:t>
        </w:r>
        <w:r w:rsidRPr="007E67A6">
          <w:rPr>
            <w:rFonts w:ascii="Times New Roman" w:hAnsi="Times New Roman" w:cs="Times New Roman"/>
          </w:rPr>
          <w:t xml:space="preserve">INTERPERSONAL COMMUNICATION </w:t>
        </w:r>
        <w:r>
          <w:rPr>
            <w:rFonts w:ascii="Times New Roman" w:hAnsi="Times New Roman" w:cs="Times New Roman"/>
          </w:rPr>
          <w:t xml:space="preserve">                                                                          </w:t>
        </w:r>
        <w:r w:rsidRPr="007E67A6">
          <w:rPr>
            <w:rFonts w:ascii="Times New Roman" w:hAnsi="Times New Roman" w:cs="Times New Roman"/>
          </w:rPr>
          <w:fldChar w:fldCharType="begin"/>
        </w:r>
        <w:r w:rsidRPr="007E67A6">
          <w:rPr>
            <w:rFonts w:ascii="Times New Roman" w:hAnsi="Times New Roman" w:cs="Times New Roman"/>
          </w:rPr>
          <w:instrText xml:space="preserve"> PAGE   \* </w:instrText>
        </w:r>
        <w:r w:rsidRPr="007E67A6">
          <w:rPr>
            <w:rFonts w:ascii="Times New Roman" w:hAnsi="Times New Roman" w:cs="Times New Roman"/>
          </w:rPr>
          <w:instrText xml:space="preserve">MERGEFORMAT </w:instrText>
        </w:r>
        <w:r w:rsidRPr="007E67A6">
          <w:rPr>
            <w:rFonts w:ascii="Times New Roman" w:hAnsi="Times New Roman" w:cs="Times New Roman"/>
          </w:rPr>
          <w:fldChar w:fldCharType="separate"/>
        </w:r>
        <w:r w:rsidRPr="007E67A6">
          <w:rPr>
            <w:rFonts w:ascii="Times New Roman" w:hAnsi="Times New Roman" w:cs="Times New Roman"/>
            <w:noProof/>
          </w:rPr>
          <w:t>2</w:t>
        </w:r>
        <w:r w:rsidRPr="007E67A6">
          <w:rPr>
            <w:rFonts w:ascii="Times New Roman" w:hAnsi="Times New Roman" w:cs="Times New Roman"/>
            <w:noProof/>
          </w:rPr>
          <w:fldChar w:fldCharType="end"/>
        </w:r>
      </w:p>
    </w:sdtContent>
  </w:sdt>
  <w:p w14:paraId="75F42E3B" w14:textId="77777777" w:rsidR="007E67A6" w:rsidRDefault="007E67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1F3E"/>
    <w:rsid w:val="0005335A"/>
    <w:rsid w:val="000955CB"/>
    <w:rsid w:val="000F59ED"/>
    <w:rsid w:val="00127402"/>
    <w:rsid w:val="0017020C"/>
    <w:rsid w:val="00213341"/>
    <w:rsid w:val="00222BF9"/>
    <w:rsid w:val="00276426"/>
    <w:rsid w:val="002B047A"/>
    <w:rsid w:val="002C3A60"/>
    <w:rsid w:val="00327AF7"/>
    <w:rsid w:val="003B58DC"/>
    <w:rsid w:val="00403411"/>
    <w:rsid w:val="00465422"/>
    <w:rsid w:val="00476EED"/>
    <w:rsid w:val="004801DA"/>
    <w:rsid w:val="00484DF9"/>
    <w:rsid w:val="00501F3E"/>
    <w:rsid w:val="005C6652"/>
    <w:rsid w:val="0075336B"/>
    <w:rsid w:val="00781E3B"/>
    <w:rsid w:val="007E67A6"/>
    <w:rsid w:val="007F1DCF"/>
    <w:rsid w:val="0081300F"/>
    <w:rsid w:val="008D7D72"/>
    <w:rsid w:val="00914C81"/>
    <w:rsid w:val="0095680A"/>
    <w:rsid w:val="00986DCA"/>
    <w:rsid w:val="009D62BA"/>
    <w:rsid w:val="009F6684"/>
    <w:rsid w:val="00A864AC"/>
    <w:rsid w:val="00A9374D"/>
    <w:rsid w:val="00B271CD"/>
    <w:rsid w:val="00B80BAB"/>
    <w:rsid w:val="00C36A46"/>
    <w:rsid w:val="00C82E60"/>
    <w:rsid w:val="00D35EC5"/>
    <w:rsid w:val="00D73081"/>
    <w:rsid w:val="00D831B7"/>
    <w:rsid w:val="00D83F8E"/>
    <w:rsid w:val="00D90DD8"/>
    <w:rsid w:val="00E26BD3"/>
    <w:rsid w:val="00E46E9C"/>
    <w:rsid w:val="00F439CF"/>
    <w:rsid w:val="00F766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FC928F"/>
  <w15:chartTrackingRefBased/>
  <w15:docId w15:val="{8EF1A7F7-7ACF-418B-9910-F3031490D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1D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1DCF"/>
  </w:style>
  <w:style w:type="paragraph" w:styleId="Footer">
    <w:name w:val="footer"/>
    <w:basedOn w:val="Normal"/>
    <w:link w:val="FooterChar"/>
    <w:uiPriority w:val="99"/>
    <w:unhideWhenUsed/>
    <w:rsid w:val="007F1D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1DCF"/>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E26B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6BD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5</Pages>
  <Words>606</Words>
  <Characters>3458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35</cp:revision>
  <dcterms:created xsi:type="dcterms:W3CDTF">2018-06-16T15:28:00Z</dcterms:created>
  <dcterms:modified xsi:type="dcterms:W3CDTF">2018-06-16T17:17:00Z</dcterms:modified>
</cp:coreProperties>
</file>